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DE3C" w14:textId="339CF5F9"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proofErr w:type="gramStart"/>
      <w:r w:rsidR="004F48B9" w:rsidRPr="00A82F4E">
        <w:rPr>
          <w:rFonts w:ascii="Verdana" w:hAnsi="Verdana"/>
          <w:color w:val="auto"/>
          <w:sz w:val="20"/>
          <w:highlight w:val="yellow"/>
          <w:lang w:val="es-ES_tradnl"/>
        </w:rPr>
        <w:t>…….</w:t>
      </w:r>
      <w:proofErr w:type="gramEnd"/>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C9386A">
        <w:rPr>
          <w:rFonts w:ascii="Verdana" w:hAnsi="Verdana"/>
          <w:color w:val="auto"/>
          <w:sz w:val="20"/>
          <w:lang w:val="es-ES_tradnl"/>
        </w:rPr>
        <w:t>del suministro</w:t>
      </w:r>
      <w:r w:rsidR="00BC3698" w:rsidRPr="00697B36">
        <w:rPr>
          <w:rFonts w:ascii="Verdana" w:hAnsi="Verdana"/>
          <w:bCs/>
          <w:color w:val="auto"/>
          <w:sz w:val="20"/>
          <w:lang w:val="es-ES_tradnl"/>
        </w:rPr>
        <w:t xml:space="preserve">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14:paraId="748A6A14" w14:textId="77777777"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14:paraId="7D1469A3" w14:textId="77777777" w:rsidR="00AF2462" w:rsidRPr="00C351B3" w:rsidRDefault="00AF2462" w:rsidP="00AF2462">
      <w:pPr>
        <w:spacing w:before="100" w:beforeAutospacing="1" w:after="100" w:afterAutospacing="1" w:line="240" w:lineRule="auto"/>
        <w:contextualSpacing/>
        <w:rPr>
          <w:rFonts w:ascii="Verdana" w:hAnsi="Verdana" w:cs="Arial"/>
          <w:sz w:val="20"/>
        </w:rPr>
      </w:pPr>
    </w:p>
    <w:p w14:paraId="13259378" w14:textId="77777777"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14:paraId="239722CF"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14:paraId="781F2C39"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14:paraId="5EF07C6B"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14:paraId="4AE1FC7F"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14:paraId="5AA075FE"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Perjuicios económicos (sanciones de la Administración, inspecciones de la </w:t>
      </w:r>
      <w:proofErr w:type="gramStart"/>
      <w:r w:rsidRPr="00C351B3">
        <w:rPr>
          <w:rFonts w:ascii="Verdana" w:hAnsi="Verdana" w:cs="Arial"/>
          <w:szCs w:val="20"/>
        </w:rPr>
        <w:t>AEPD,…</w:t>
      </w:r>
      <w:proofErr w:type="gramEnd"/>
      <w:r w:rsidRPr="00C351B3">
        <w:rPr>
          <w:rFonts w:ascii="Verdana" w:hAnsi="Verdana" w:cs="Arial"/>
          <w:szCs w:val="20"/>
        </w:rPr>
        <w:t>).</w:t>
      </w:r>
    </w:p>
    <w:p w14:paraId="58DB73A7" w14:textId="77777777"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14:paraId="75F0BA76" w14:textId="77777777"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14:paraId="2F2E372E" w14:textId="77777777" w:rsidR="00AF2462" w:rsidRPr="00C351B3" w:rsidRDefault="00AF2462" w:rsidP="00AF2462">
      <w:pPr>
        <w:spacing w:before="100" w:beforeAutospacing="1" w:after="100" w:afterAutospacing="1" w:line="240" w:lineRule="auto"/>
        <w:contextualSpacing/>
        <w:rPr>
          <w:rFonts w:ascii="Verdana" w:hAnsi="Verdana" w:cs="Arial"/>
          <w:sz w:val="20"/>
        </w:rPr>
      </w:pPr>
    </w:p>
    <w:p w14:paraId="1B07B25C" w14:textId="77777777"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C351B3">
        <w:rPr>
          <w:rFonts w:ascii="Verdana" w:hAnsi="Verdana" w:cs="Arial"/>
          <w:sz w:val="20"/>
        </w:rPr>
        <w:t xml:space="preserve">organismo abajo </w:t>
      </w:r>
      <w:r w:rsidRPr="00037E9B">
        <w:rPr>
          <w:rFonts w:ascii="Verdana" w:hAnsi="Verdana" w:cs="Arial"/>
          <w:sz w:val="20"/>
        </w:rPr>
        <w:t>consignada</w:t>
      </w:r>
      <w:proofErr w:type="gramEnd"/>
      <w:r w:rsidRPr="00037E9B">
        <w:rPr>
          <w:rFonts w:ascii="Verdana" w:hAnsi="Verdana" w:cs="Arial"/>
          <w:sz w:val="20"/>
        </w:rPr>
        <w:t xml:space="preserve">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14:paraId="11523450"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w:t>
      </w:r>
      <w:proofErr w:type="gramStart"/>
      <w:r w:rsidRPr="00037E9B">
        <w:rPr>
          <w:rFonts w:ascii="Verdana" w:hAnsi="Verdana" w:cs="Arial"/>
          <w:sz w:val="20"/>
        </w:rPr>
        <w:t>confidenciales propiedad</w:t>
      </w:r>
      <w:proofErr w:type="gramEnd"/>
      <w:r w:rsidRPr="00037E9B">
        <w:rPr>
          <w:rFonts w:ascii="Verdana" w:hAnsi="Verdana" w:cs="Arial"/>
          <w:sz w:val="20"/>
        </w:rPr>
        <w:t xml:space="preserve"> de </w:t>
      </w:r>
      <w:r w:rsidRPr="00037E9B">
        <w:rPr>
          <w:rFonts w:ascii="Verdana" w:hAnsi="Verdana" w:cs="Arial"/>
          <w:bCs/>
          <w:sz w:val="20"/>
        </w:rPr>
        <w:t>Mutua Montañesa</w:t>
      </w:r>
      <w:r w:rsidRPr="00037E9B">
        <w:rPr>
          <w:rFonts w:ascii="Verdana" w:hAnsi="Verdana" w:cs="Arial"/>
          <w:sz w:val="20"/>
        </w:rPr>
        <w:t>, salvo autorización por el Responsable (*).</w:t>
      </w:r>
    </w:p>
    <w:p w14:paraId="19ADA014"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14:paraId="34E2EFE4"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14:paraId="0119C264"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14:paraId="54433185" w14:textId="77777777"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14:paraId="30CFA831"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14:paraId="29741BD2"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14:paraId="665C0DB8"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14:paraId="74874227" w14:textId="77777777"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14:paraId="0401CB1B" w14:textId="77777777"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14:paraId="53D984E1" w14:textId="77777777"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14:paraId="5ACB7CCF" w14:textId="77777777" w:rsidR="00AF2462" w:rsidRPr="00C351B3" w:rsidRDefault="00AF2462" w:rsidP="00AF2462">
      <w:pPr>
        <w:spacing w:before="100" w:beforeAutospacing="1" w:after="100" w:afterAutospacing="1" w:line="240" w:lineRule="auto"/>
        <w:contextualSpacing/>
        <w:rPr>
          <w:rFonts w:ascii="Verdana" w:hAnsi="Verdana" w:cs="Arial"/>
          <w:sz w:val="20"/>
        </w:rPr>
      </w:pPr>
    </w:p>
    <w:p w14:paraId="4B7FFF91" w14:textId="77777777"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14:paraId="087C4CE0" w14:textId="77777777"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14:paraId="239DCFC5" w14:textId="77777777"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14:paraId="78387A5A" w14:textId="77777777"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14:paraId="29BABAF8" w14:textId="77777777"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14:paraId="7BA381B3" w14:textId="77777777"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4AB3A66A" w14:textId="77777777"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14:paraId="69040A0C" w14:textId="77777777" w:rsidR="00AF2462" w:rsidRPr="00C351B3" w:rsidRDefault="00AF2462" w:rsidP="00AF2462">
      <w:pPr>
        <w:pStyle w:val="NormalWeb"/>
        <w:spacing w:before="100" w:beforeAutospacing="1" w:after="100" w:afterAutospacing="1"/>
        <w:contextualSpacing/>
        <w:rPr>
          <w:rFonts w:ascii="Verdana" w:hAnsi="Verdana" w:cs="Arial"/>
          <w:b/>
          <w:szCs w:val="20"/>
        </w:rPr>
      </w:pPr>
    </w:p>
    <w:p w14:paraId="5B024A85" w14:textId="77777777"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01F1BA32" w14:textId="77777777"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14:paraId="3180B687" w14:textId="77777777"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14:paraId="31E732E3"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14:paraId="0D97F0C8"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14:paraId="18FCD29E"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3628C673"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14:paraId="5551F574"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14:paraId="44424E83"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14:paraId="3ECADC98" w14:textId="77777777"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14:paraId="077D875E"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75BED3F2"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34D5F0F6"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0E89E590"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5B3870C5"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1F4B1CE5"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1FA0432D" w14:textId="77777777"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623DE1D9" w14:textId="77777777"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14:paraId="7B0E2D20" w14:textId="77777777"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14:paraId="69E62905" w14:textId="77777777"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3DC0A385" w14:textId="77777777"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14:paraId="224E0514" w14:textId="77777777"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14:paraId="262588FD" w14:textId="77777777"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14:paraId="090518A5" w14:textId="77777777"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14:paraId="238F3767" w14:textId="77777777"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14:paraId="484D2C81" w14:textId="77777777"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14:paraId="53B132A5" w14:textId="77777777"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14:paraId="4FF0BF5A"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61E9D09C" w14:textId="77777777"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61F4E69B" w14:textId="77777777"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14:paraId="0B3FC4C5" w14:textId="77777777"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286C61BB" w14:textId="77777777"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14:paraId="60EE0432" w14:textId="77777777"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14:paraId="2623D406"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4789A632" w14:textId="77777777"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14:paraId="06B9B8F7" w14:textId="77777777"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14:paraId="1DF98551" w14:textId="77777777"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subcontratista/subencargado de tratamiento, su nombre o denominación y la fecha de inicio de la actividad, en dpo@mutuamontanesa.es</w:t>
      </w:r>
    </w:p>
    <w:p w14:paraId="087C4700" w14:textId="77777777"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subencargado) quede sujeto a las mismas condiciones que obran en el presente contrato (instrucciones, obligaciones, medidas de seguridad y resto de condiciones establecidas) y con los mismos requisitos formales que él,</w:t>
      </w:r>
    </w:p>
    <w:p w14:paraId="22BC84EC" w14:textId="77777777"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en lo referente al adecuado tratamiento de los datos personales y a la garantía de los derechos de las personas afectadas. En el caso de incumplimiento por parte del subencargado, el encargado del tratamiento inicial seguirá siendo plenamente responsable ante el responsable del tratamiento en lo referente al cumplimiento de las obligaciones y las consecuencias que se deriven del incumplimiento de las mismas.</w:t>
      </w:r>
    </w:p>
    <w:p w14:paraId="354414DF" w14:textId="77777777"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subencargado deberá cumplir con las presentes medidas de seguridad y así se reflejará en el contrato que firme con el encargado.</w:t>
      </w:r>
    </w:p>
    <w:p w14:paraId="0FE17F43" w14:textId="77777777"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subencargado, se debe recoger que el incumplimiento de cualquier obligación contenida en el </w:t>
      </w:r>
      <w:proofErr w:type="gramStart"/>
      <w:r w:rsidRPr="00CB2F32">
        <w:rPr>
          <w:rFonts w:ascii="Verdana" w:hAnsi="Verdana"/>
          <w:color w:val="auto"/>
          <w:sz w:val="20"/>
          <w:szCs w:val="20"/>
          <w:lang w:val="es-ES_tradnl"/>
        </w:rPr>
        <w:t>mismo,</w:t>
      </w:r>
      <w:proofErr w:type="gramEnd"/>
      <w:r w:rsidRPr="00CB2F32">
        <w:rPr>
          <w:rFonts w:ascii="Verdana" w:hAnsi="Verdana"/>
          <w:color w:val="auto"/>
          <w:sz w:val="20"/>
          <w:szCs w:val="20"/>
          <w:lang w:val="es-ES_tradnl"/>
        </w:rPr>
        <w:t xml:space="preserve"> dará lugar a la resolución del contrato principal (entre subcontratista/Encargada de Tratamiento-subcontratada).</w:t>
      </w:r>
    </w:p>
    <w:p w14:paraId="58DBF56B" w14:textId="77777777"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09630009" w14:textId="77777777"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36051DE8" w14:textId="77777777"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7D590F71" w14:textId="77777777"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14:paraId="5CB24ACD"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3EEC71EA"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0FDAF6E0"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5E3DB32F" w14:textId="77777777"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14:paraId="000FFAAE" w14:textId="77777777"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14:paraId="00108835" w14:textId="77777777"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14:paraId="15460611" w14:textId="77777777"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14:paraId="3A636CC5" w14:textId="77777777"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14:paraId="1350A68E" w14:textId="77777777"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14:paraId="18124B3D" w14:textId="77777777"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14:paraId="10DD18BD" w14:textId="77777777"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seudonimización y el cifrado de datos personales.</w:t>
      </w:r>
    </w:p>
    <w:p w14:paraId="0D0AB945" w14:textId="77777777"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F723ECA" w14:textId="77777777"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14:paraId="0CDFCA77" w14:textId="77777777"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0066ED1C" w14:textId="77777777"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14:paraId="07A2EF4B" w14:textId="77777777"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10C2B27E" w14:textId="77777777"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14:paraId="18464E01" w14:textId="77777777"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14:paraId="5C2B3678" w14:textId="77777777"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00D58156" w14:textId="77777777"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14:paraId="19CF730C" w14:textId="77777777"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14:paraId="467D4CAE"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4FF392D4" w14:textId="77777777"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14:paraId="4E54A87B"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20D04BE1" w14:textId="77777777"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71FBBE5E" w14:textId="77777777"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14:paraId="61C30EDD" w14:textId="77777777"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14:paraId="131E11B9"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039AAD18" w14:textId="77777777"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5FEF1EC0"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737B8BF5" w14:textId="77777777"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14:paraId="65B51888" w14:textId="77777777"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14:paraId="6F7B1436" w14:textId="77777777"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14:paraId="5FC350A7" w14:textId="77777777"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14:paraId="62FA0C61" w14:textId="77777777"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14:paraId="2DB9CCCA" w14:textId="77777777"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14:paraId="4BF23C45" w14:textId="77777777"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14:paraId="26FF0992" w14:textId="77777777"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211EEC19" w14:textId="77777777"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14:paraId="3A544E8E" w14:textId="77777777"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14:paraId="4F565E66" w14:textId="77777777"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14:paraId="3F704D77" w14:textId="77777777"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14:paraId="5258A2F9" w14:textId="77777777"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14:paraId="2D711502" w14:textId="77777777"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14:paraId="663FAC71" w14:textId="77777777"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14:paraId="33C7462A" w14:textId="77777777"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7EDB8E4C" w14:textId="77777777"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47EF0008" w14:textId="77777777"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14:paraId="36E107A7" w14:textId="77777777"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14:paraId="71EF55DA" w14:textId="77777777"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14:paraId="05BD7147" w14:textId="77777777"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14:paraId="4FAF659E" w14:textId="77777777"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14:paraId="16DA3A6A" w14:textId="77777777"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14:paraId="4CFFAA15" w14:textId="77777777"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14:paraId="072CBC9A" w14:textId="77777777"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14:paraId="5A4C12AC" w14:textId="77777777"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14:paraId="33752933" w14:textId="77777777"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30BA65C4" w14:textId="77777777"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14:paraId="79DEDAAE" w14:textId="77777777"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14:paraId="7578342D" w14:textId="77777777"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 xml:space="preserve">ficheros que no reúnan las condiciones de seguridad así como deberá poner </w:t>
      </w:r>
      <w:proofErr w:type="gramStart"/>
      <w:r w:rsidRPr="009014B0">
        <w:rPr>
          <w:rFonts w:ascii="Verdana" w:hAnsi="Verdana"/>
          <w:color w:val="auto"/>
          <w:sz w:val="20"/>
          <w:szCs w:val="20"/>
          <w:lang w:val="es-ES_tradnl"/>
        </w:rPr>
        <w:t>la debidas medidas</w:t>
      </w:r>
      <w:proofErr w:type="gramEnd"/>
      <w:r w:rsidRPr="009014B0">
        <w:rPr>
          <w:rFonts w:ascii="Verdana" w:hAnsi="Verdana"/>
          <w:color w:val="auto"/>
          <w:sz w:val="20"/>
          <w:szCs w:val="20"/>
          <w:lang w:val="es-ES_tradnl"/>
        </w:rPr>
        <w:t xml:space="preserve"> de protección y seguridad a su almacenamiento.</w:t>
      </w:r>
    </w:p>
    <w:p w14:paraId="1F76A300" w14:textId="77777777"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14:paraId="25580C32" w14:textId="77777777"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14:paraId="3DD8A1CC"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3AC3DB76" w14:textId="77777777"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14:paraId="06C71B3B" w14:textId="77777777"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14:paraId="1F6C665A" w14:textId="77777777"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14:paraId="1C9F3BDA" w14:textId="77777777"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14:paraId="23C7D3AB" w14:textId="77777777"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14:paraId="441006CF" w14:textId="77777777"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14:paraId="35E21C2D" w14:textId="77777777"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14:paraId="3E5FB02E" w14:textId="77777777"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14:paraId="77F6B9A3" w14:textId="77777777"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4F3C95C1" w14:textId="77777777"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14:paraId="6249EA8C" w14:textId="77777777"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14:paraId="48B7EA1B" w14:textId="77777777"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529CE134" w14:textId="77777777"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w:t>
      </w:r>
      <w:proofErr w:type="gramStart"/>
      <w:r w:rsidRPr="00CB2F32">
        <w:rPr>
          <w:rFonts w:ascii="Verdana" w:hAnsi="Verdana"/>
          <w:sz w:val="20"/>
        </w:rPr>
        <w:t>pre autorizados</w:t>
      </w:r>
      <w:proofErr w:type="gramEnd"/>
      <w:r w:rsidRPr="00CB2F32">
        <w:rPr>
          <w:rFonts w:ascii="Verdana" w:hAnsi="Verdana"/>
          <w:sz w:val="20"/>
        </w:rPr>
        <w:t>.</w:t>
      </w:r>
    </w:p>
    <w:p w14:paraId="67786819" w14:textId="77777777"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14:paraId="113E699E" w14:textId="77777777"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14:paraId="22668068" w14:textId="77777777"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14:paraId="5158DD7D" w14:textId="77777777"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14:paraId="5935D7BB" w14:textId="77777777"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sobrescritura basada en software se realizará en los medios antes de su eliminación. En los casos en que esto no sea posible (CDs, DVDs, etc.), se realizará una destrucción física.</w:t>
      </w:r>
    </w:p>
    <w:p w14:paraId="01A1FA2D" w14:textId="77777777"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14:paraId="3E0750A3" w14:textId="77777777"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39AD5136" w14:textId="77777777"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49115B4F" w14:textId="77777777"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14:paraId="39E8C59C" w14:textId="77777777"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14:paraId="31F1B855" w14:textId="77777777"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14:paraId="2139535F" w14:textId="77777777"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14:paraId="2F4029B9" w14:textId="77777777"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14:paraId="4B8D5940" w14:textId="77777777"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14:paraId="08A5CB30" w14:textId="77777777"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14:paraId="5B70A93B" w14:textId="77777777"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14:paraId="0C193080" w14:textId="77777777"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14:paraId="3D665FD7" w14:textId="77777777" w:rsidR="00BF1CBC" w:rsidRPr="003D254A" w:rsidRDefault="00000000" w:rsidP="00BF1CBC">
      <w:pPr>
        <w:spacing w:before="100" w:beforeAutospacing="1" w:after="100" w:afterAutospacing="1"/>
        <w:contextualSpacing/>
        <w:rPr>
          <w:rFonts w:ascii="Verdana" w:hAnsi="Verdana" w:cs="Arial"/>
          <w:sz w:val="20"/>
        </w:rPr>
      </w:pPr>
      <w:r>
        <w:rPr>
          <w:rFonts w:eastAsia="Calibri"/>
          <w:b/>
          <w:color w:val="17365D"/>
          <w:shd w:val="clear" w:color="auto" w:fill="8CC63F"/>
        </w:rPr>
        <w:pict w14:anchorId="5D1BCB24">
          <v:rect id="_x0000_i1025" style="width:0;height:1.5pt" o:hralign="center" o:hrstd="t" o:hr="t" fillcolor="gray" stroked="f"/>
        </w:pict>
      </w:r>
    </w:p>
    <w:p w14:paraId="1B777D92" w14:textId="77777777" w:rsidR="00BF1CBC" w:rsidRPr="003D254A" w:rsidRDefault="00BF1CBC" w:rsidP="00BF1CBC">
      <w:pPr>
        <w:spacing w:before="100" w:beforeAutospacing="1" w:after="100" w:afterAutospacing="1"/>
        <w:contextualSpacing/>
        <w:rPr>
          <w:rFonts w:ascii="Verdana" w:hAnsi="Verdana" w:cs="Arial"/>
          <w:sz w:val="20"/>
        </w:rPr>
      </w:pPr>
    </w:p>
    <w:p w14:paraId="521901EF" w14:textId="77777777"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14:paraId="246C1AFF" w14:textId="77777777" w:rsidR="00AF2462" w:rsidRPr="00C351B3" w:rsidRDefault="00AF2462">
      <w:pPr>
        <w:spacing w:after="0" w:line="240" w:lineRule="auto"/>
        <w:jc w:val="left"/>
        <w:rPr>
          <w:rFonts w:ascii="Verdana" w:hAnsi="Verdana"/>
          <w:sz w:val="20"/>
          <w:highlight w:val="yellow"/>
        </w:rPr>
      </w:pPr>
    </w:p>
    <w:p w14:paraId="62547510" w14:textId="77777777"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9BF0" w14:textId="77777777" w:rsidR="00C76DF2" w:rsidRDefault="00C76DF2" w:rsidP="00C56F1F">
      <w:pPr>
        <w:spacing w:after="0" w:line="240" w:lineRule="auto"/>
      </w:pPr>
      <w:r>
        <w:separator/>
      </w:r>
    </w:p>
  </w:endnote>
  <w:endnote w:type="continuationSeparator" w:id="0">
    <w:p w14:paraId="0845BD8E" w14:textId="77777777" w:rsidR="00C76DF2" w:rsidRDefault="00C76DF2" w:rsidP="00C5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b/>
        <w:color w:val="003D6A"/>
        <w:sz w:val="16"/>
      </w:rPr>
      <w:id w:val="371176830"/>
      <w:docPartObj>
        <w:docPartGallery w:val="Page Numbers (Bottom of Page)"/>
        <w:docPartUnique/>
      </w:docPartObj>
    </w:sdtPr>
    <w:sdtContent>
      <w:p w14:paraId="6136C9D7" w14:textId="77777777"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05CD" w14:textId="77777777" w:rsidR="00C76DF2" w:rsidRDefault="00C76DF2" w:rsidP="00C56F1F">
      <w:pPr>
        <w:spacing w:after="0" w:line="240" w:lineRule="auto"/>
      </w:pPr>
      <w:r>
        <w:separator/>
      </w:r>
    </w:p>
  </w:footnote>
  <w:footnote w:type="continuationSeparator" w:id="0">
    <w:p w14:paraId="07FCD016" w14:textId="77777777" w:rsidR="00C76DF2" w:rsidRDefault="00C76DF2" w:rsidP="00C56F1F">
      <w:pPr>
        <w:spacing w:after="0" w:line="240" w:lineRule="auto"/>
      </w:pPr>
      <w:r>
        <w:continuationSeparator/>
      </w:r>
    </w:p>
  </w:footnote>
  <w:footnote w:id="1">
    <w:p w14:paraId="62A4AE0E" w14:textId="77777777"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62B6391C" w14:textId="77777777"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14:paraId="03B9C1D7" w14:textId="77777777"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14:paraId="084E0058" w14:textId="77777777"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14:paraId="336FDC07" w14:textId="77777777"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14:paraId="6558CAE3" w14:textId="77777777"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22FEF" w14:textId="77777777" w:rsidR="00AC7552" w:rsidRDefault="008C324E" w:rsidP="00F20653">
    <w:pPr>
      <w:pStyle w:val="Encabezado"/>
    </w:pPr>
    <w:r w:rsidRPr="008C324E">
      <w:rPr>
        <w:noProof/>
        <w:lang w:val="es-ES" w:eastAsia="es-ES"/>
      </w:rPr>
      <w:drawing>
        <wp:inline distT="0" distB="0" distL="0" distR="0" wp14:anchorId="65E81917" wp14:editId="14177308">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1892425287">
    <w:abstractNumId w:val="7"/>
  </w:num>
  <w:num w:numId="2" w16cid:durableId="165092285">
    <w:abstractNumId w:val="0"/>
  </w:num>
  <w:num w:numId="3" w16cid:durableId="488979973">
    <w:abstractNumId w:val="2"/>
  </w:num>
  <w:num w:numId="4" w16cid:durableId="1533035295">
    <w:abstractNumId w:val="16"/>
  </w:num>
  <w:num w:numId="5" w16cid:durableId="1336617401">
    <w:abstractNumId w:val="1"/>
  </w:num>
  <w:num w:numId="6" w16cid:durableId="1945988832">
    <w:abstractNumId w:val="11"/>
  </w:num>
  <w:num w:numId="7" w16cid:durableId="292295871">
    <w:abstractNumId w:val="15"/>
  </w:num>
  <w:num w:numId="8" w16cid:durableId="1196888564">
    <w:abstractNumId w:val="4"/>
  </w:num>
  <w:num w:numId="9" w16cid:durableId="712314043">
    <w:abstractNumId w:val="9"/>
  </w:num>
  <w:num w:numId="10" w16cid:durableId="1912697283">
    <w:abstractNumId w:val="6"/>
  </w:num>
  <w:num w:numId="11" w16cid:durableId="446437357">
    <w:abstractNumId w:val="18"/>
  </w:num>
  <w:num w:numId="12" w16cid:durableId="978266980">
    <w:abstractNumId w:val="3"/>
  </w:num>
  <w:num w:numId="13" w16cid:durableId="1788770596">
    <w:abstractNumId w:val="13"/>
  </w:num>
  <w:num w:numId="14" w16cid:durableId="1885798542">
    <w:abstractNumId w:val="12"/>
  </w:num>
  <w:num w:numId="15" w16cid:durableId="1683507029">
    <w:abstractNumId w:val="10"/>
  </w:num>
  <w:num w:numId="16" w16cid:durableId="67533301">
    <w:abstractNumId w:val="8"/>
  </w:num>
  <w:num w:numId="17" w16cid:durableId="477723909">
    <w:abstractNumId w:val="5"/>
  </w:num>
  <w:num w:numId="18" w16cid:durableId="1328705527">
    <w:abstractNumId w:val="14"/>
  </w:num>
  <w:num w:numId="19" w16cid:durableId="35462166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77C1"/>
    <w:rsid w:val="0001083E"/>
    <w:rsid w:val="00016387"/>
    <w:rsid w:val="00037E9B"/>
    <w:rsid w:val="0004175C"/>
    <w:rsid w:val="000571B1"/>
    <w:rsid w:val="0006043C"/>
    <w:rsid w:val="00084430"/>
    <w:rsid w:val="000914DF"/>
    <w:rsid w:val="00092FB2"/>
    <w:rsid w:val="000940BA"/>
    <w:rsid w:val="000C44C5"/>
    <w:rsid w:val="000C4A42"/>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501AD"/>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76DF2"/>
    <w:rsid w:val="00C86097"/>
    <w:rsid w:val="00C9386A"/>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C933C"/>
  <w15:docId w15:val="{467D1274-0A3E-4D69-9953-F50EB6B2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Descripcin">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92d84fca-0ec9-4bd1-bf0f-9cd618bc4a3d">D55WCX7TAH37-91-224</_dlc_DocId>
    <_dlc_DocIdUrl xmlns="92d84fca-0ec9-4bd1-bf0f-9cd618bc4a3d">
      <Url>http://proyectosmm.mutuamontanesa.local/comprasmm/_layouts/DocIdRedir.aspx?ID=D55WCX7TAH37-91-224</Url>
      <Description>D55WCX7TAH37-91-224</Description>
    </_dlc_DocIdUrl>
    <CarpetaUbica xmlns="c12612b1-f9f9-4344-bc80-c7b59552a141">DOCS PROCESO</CarpetaUbica>
    <TipoProc xmlns="c12612b1-f9f9-4344-bc80-c7b59552a141">
      <Value>1</Value>
      <Value>2</Value>
      <Value>7</Value>
      <Value>3</Value>
      <Value>4</Value>
    </TipoProc>
    <Codigo xmlns="c12612b1-f9f9-4344-bc80-c7b59552a141">U23 ANEXO CESION DE DATOS</Codigo>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72815-2C82-4FB4-8C4A-B452C8F80D3A}">
  <ds:schemaRefs>
    <ds:schemaRef ds:uri="http://schemas.microsoft.com/sharepoint/events"/>
  </ds:schemaRefs>
</ds:datastoreItem>
</file>

<file path=customXml/itemProps2.xml><?xml version="1.0" encoding="utf-8"?>
<ds:datastoreItem xmlns:ds="http://schemas.openxmlformats.org/officeDocument/2006/customXml" ds:itemID="{6C897A02-B411-43A1-A37E-07265BDB9B84}">
  <ds:schemaRefs>
    <ds:schemaRef ds:uri="http://schemas.microsoft.com/office/2006/metadata/properties"/>
    <ds:schemaRef ds:uri="92d84fca-0ec9-4bd1-bf0f-9cd618bc4a3d"/>
    <ds:schemaRef ds:uri="c12612b1-f9f9-4344-bc80-c7b59552a141"/>
  </ds:schemaRefs>
</ds:datastoreItem>
</file>

<file path=customXml/itemProps3.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243262-4FEA-4742-8F45-1DCB6B1CBB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3281</Words>
  <Characters>18047</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Julio Palacio Mendez</cp:lastModifiedBy>
  <cp:revision>16</cp:revision>
  <cp:lastPrinted>2019-07-01T09:54:00Z</cp:lastPrinted>
  <dcterms:created xsi:type="dcterms:W3CDTF">2021-04-19T09:30:00Z</dcterms:created>
  <dcterms:modified xsi:type="dcterms:W3CDTF">2025-03-11T10:08:00Z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0x0101007E8167BA6895BA4EA06A6E67DE0E6559</vt:lpwstr>
  </property>
  <property fmtid="{D5CDD505-2E9C-101B-9397-08002B2CF9AE}" pid="3" name="_dlc_DocIdItemGuid">
    <vt:lpwstr>a2972279-0f8c-4c53-8faa-5b35a3bbe08e</vt:lpwstr>
  </property>
</Properties>
</file>